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E4" w:rsidRDefault="00D232E4" w:rsidP="00D232E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ПРИКАЗ</w:t>
      </w:r>
    </w:p>
    <w:p w:rsidR="00D232E4" w:rsidRDefault="00D232E4" w:rsidP="00D232E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школьного этапа Всероссийской олимпиады школьников </w:t>
      </w:r>
    </w:p>
    <w:p w:rsidR="00D232E4" w:rsidRDefault="00D232E4" w:rsidP="00D232E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2023-2024 учебном году</w:t>
      </w:r>
    </w:p>
    <w:p w:rsidR="00D232E4" w:rsidRDefault="00D232E4" w:rsidP="00D232E4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bookmarkEnd w:id="0"/>
    <w:p w:rsidR="00D232E4" w:rsidRDefault="00D232E4" w:rsidP="00D2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всероссийской олимпиады школьников (далее ВОШ), утверждённым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27.11.2020 года № 678, приказа Управления образования от 21.08.2023 года № 410.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школьный оргкомитет по координации проведения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следующем составе:</w:t>
      </w:r>
    </w:p>
    <w:p w:rsidR="00D232E4" w:rsidRDefault="000A1AB2" w:rsidP="00D23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Шабанова М.А</w:t>
      </w:r>
      <w:r w:rsidR="00D232E4">
        <w:rPr>
          <w:rFonts w:ascii="Times New Roman" w:hAnsi="Times New Roman" w:cs="Times New Roman"/>
          <w:sz w:val="24"/>
          <w:szCs w:val="24"/>
        </w:rPr>
        <w:t>.., заместитель директора по УВР;</w:t>
      </w:r>
    </w:p>
    <w:p w:rsidR="00D232E4" w:rsidRDefault="000A1AB2" w:rsidP="00D23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Гергердт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Н.А.-</w:t>
      </w:r>
      <w:r w:rsidR="00D232E4">
        <w:rPr>
          <w:rFonts w:ascii="Times New Roman" w:hAnsi="Times New Roman" w:cs="Times New Roman"/>
          <w:sz w:val="24"/>
          <w:szCs w:val="24"/>
        </w:rPr>
        <w:t xml:space="preserve"> </w:t>
      </w:r>
      <w:r w:rsidR="00045F1F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  информатики</w:t>
      </w:r>
      <w:r w:rsidR="00D232E4">
        <w:rPr>
          <w:rFonts w:ascii="Times New Roman" w:hAnsi="Times New Roman" w:cs="Times New Roman"/>
          <w:sz w:val="24"/>
          <w:szCs w:val="24"/>
        </w:rPr>
        <w:t>;</w:t>
      </w:r>
    </w:p>
    <w:p w:rsidR="00D232E4" w:rsidRDefault="00D232E4" w:rsidP="00D232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Сластёнова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куратор базы КИАСУО.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график проведения школьного этапа всероссийской олимпиады школьников в 2023-2024 учебному году (приложение 1).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состав предметно-методических комиссий (приложение 2).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Учителям – предметникам организовать проведение школьного этапа ВОШ в соответствии с методическими рекомендациями.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Разместить рейтинг участников, протоколы предметно-методических комиссий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двух рабочих дней после проведения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32E4" w:rsidRDefault="00D232E4" w:rsidP="00D2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</w:t>
      </w:r>
      <w:r w:rsidR="000A1AB2">
        <w:rPr>
          <w:rFonts w:ascii="Times New Roman" w:hAnsi="Times New Roman" w:cs="Times New Roman"/>
          <w:sz w:val="24"/>
          <w:szCs w:val="24"/>
        </w:rPr>
        <w:t>Шабанову  М.А</w:t>
      </w:r>
      <w:r>
        <w:rPr>
          <w:rFonts w:ascii="Times New Roman" w:hAnsi="Times New Roman" w:cs="Times New Roman"/>
          <w:sz w:val="24"/>
          <w:szCs w:val="24"/>
        </w:rPr>
        <w:t>., заместителя директора по УВР.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школы:                                    Г.А.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Горюцкая</w:t>
      </w:r>
      <w:proofErr w:type="spellEnd"/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="000A1AB2">
        <w:rPr>
          <w:rFonts w:ascii="Times New Roman" w:hAnsi="Times New Roman" w:cs="Times New Roman"/>
          <w:sz w:val="24"/>
          <w:szCs w:val="24"/>
        </w:rPr>
        <w:t>Шабанова М.А.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proofErr w:type="spellStart"/>
      <w:r w:rsidR="000A1AB2">
        <w:rPr>
          <w:rFonts w:ascii="Times New Roman" w:hAnsi="Times New Roman" w:cs="Times New Roman"/>
          <w:sz w:val="24"/>
          <w:szCs w:val="24"/>
        </w:rPr>
        <w:t>Гергердт</w:t>
      </w:r>
      <w:proofErr w:type="spellEnd"/>
      <w:r w:rsidR="000A1AB2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Сластёнова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</w:t>
      </w:r>
    </w:p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232E4" w:rsidSect="001568A8">
          <w:pgSz w:w="11906" w:h="16838"/>
          <w:pgMar w:top="426" w:right="850" w:bottom="426" w:left="1134" w:header="708" w:footer="708" w:gutter="0"/>
          <w:cols w:space="720"/>
        </w:sectPr>
      </w:pPr>
    </w:p>
    <w:p w:rsidR="00D232E4" w:rsidRPr="001568A8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0"/>
          <w:szCs w:val="20"/>
        </w:rPr>
      </w:pPr>
      <w:r w:rsidRPr="001568A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1 </w:t>
      </w:r>
    </w:p>
    <w:p w:rsidR="00D232E4" w:rsidRPr="001568A8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0"/>
          <w:szCs w:val="20"/>
        </w:rPr>
      </w:pPr>
      <w:r w:rsidRPr="001568A8">
        <w:rPr>
          <w:rFonts w:ascii="Times New Roman" w:hAnsi="Times New Roman" w:cs="Times New Roman"/>
          <w:sz w:val="20"/>
          <w:szCs w:val="20"/>
        </w:rPr>
        <w:t>к приказу №  01-05-371/1</w:t>
      </w:r>
    </w:p>
    <w:p w:rsidR="00D232E4" w:rsidRPr="001568A8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0"/>
          <w:szCs w:val="20"/>
        </w:rPr>
      </w:pPr>
      <w:r w:rsidRPr="001568A8">
        <w:rPr>
          <w:rFonts w:ascii="Times New Roman" w:hAnsi="Times New Roman" w:cs="Times New Roman"/>
          <w:sz w:val="20"/>
          <w:szCs w:val="20"/>
        </w:rPr>
        <w:t>от 15.09.2023 г.</w:t>
      </w:r>
    </w:p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ind w:left="-284"/>
        <w:jc w:val="center"/>
        <w:rPr>
          <w:rFonts w:hAnsi="Times New Roman" w:cs="Times New Roman"/>
          <w:b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График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ВсОШ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color w:val="000000"/>
          <w:sz w:val="24"/>
          <w:szCs w:val="24"/>
        </w:rPr>
        <w:t>«Саянская</w:t>
      </w:r>
      <w:r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color w:val="000000"/>
          <w:sz w:val="24"/>
          <w:szCs w:val="24"/>
        </w:rPr>
        <w:t>СОШ</w:t>
      </w:r>
      <w:r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color w:val="000000"/>
          <w:sz w:val="24"/>
          <w:szCs w:val="24"/>
        </w:rPr>
        <w:t>№</w:t>
      </w:r>
      <w:r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32</w:t>
      </w:r>
      <w:r>
        <w:rPr>
          <w:rFonts w:hAnsi="Times New Roman" w:cs="Times New Roman"/>
          <w:b/>
          <w:color w:val="000000"/>
          <w:sz w:val="24"/>
          <w:szCs w:val="24"/>
        </w:rPr>
        <w:t>»</w:t>
      </w:r>
    </w:p>
    <w:tbl>
      <w:tblPr>
        <w:tblStyle w:val="a7"/>
        <w:tblW w:w="9356" w:type="dxa"/>
        <w:tblInd w:w="392" w:type="dxa"/>
        <w:tblLook w:val="04A0" w:firstRow="1" w:lastRow="0" w:firstColumn="1" w:lastColumn="0" w:noHBand="0" w:noVBand="1"/>
      </w:tblPr>
      <w:tblGrid>
        <w:gridCol w:w="1134"/>
        <w:gridCol w:w="2268"/>
        <w:gridCol w:w="2835"/>
        <w:gridCol w:w="3119"/>
      </w:tblGrid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</w:t>
            </w:r>
            <w:r w:rsidR="00D23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I тур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II тур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273E3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Ю.С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Суслова И.Н.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 М.В.</w:t>
            </w:r>
          </w:p>
        </w:tc>
      </w:tr>
      <w:tr w:rsidR="00D232E4" w:rsidTr="008C453A">
        <w:trPr>
          <w:trHeight w:val="5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I тур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</w:tr>
      <w:tr w:rsidR="00D232E4" w:rsidTr="008C453A">
        <w:trPr>
          <w:trHeight w:val="5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Н.А.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II тур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2273E3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I тур 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М.В.</w:t>
            </w:r>
            <w:r w:rsidR="00D23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II тур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платформе Сириус)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 М.В.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М.В.</w:t>
            </w:r>
          </w:p>
          <w:p w:rsidR="00045F1F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Ю.С</w:t>
            </w:r>
          </w:p>
          <w:p w:rsidR="00762EB8" w:rsidRDefault="00762EB8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Латышева И.Н.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D232E4" w:rsidRDefault="00D232E4" w:rsidP="00762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Т.П.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  <w:r w:rsidR="00762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EB8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 w:rsidR="00762EB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1F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Латышева Ю.Ю.</w:t>
            </w:r>
            <w:r w:rsidR="00D23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2EB8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B8" w:rsidRDefault="00762EB8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B8" w:rsidRDefault="00762EB8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B8" w:rsidRDefault="00762EB8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4-6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B8" w:rsidRDefault="00762EB8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Латышева Ю.Ю..</w:t>
            </w:r>
          </w:p>
          <w:p w:rsidR="00762EB8" w:rsidRDefault="00762EB8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Латышева  И.Н</w:t>
            </w:r>
          </w:p>
        </w:tc>
      </w:tr>
      <w:tr w:rsidR="00D232E4" w:rsidTr="008C45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D232E4" w:rsidP="00D232E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платформе Сириус)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E4" w:rsidRDefault="00045F1F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Гергердт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D232E4" w:rsidRDefault="00D232E4" w:rsidP="008C4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32E4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32E4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32E4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32E4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F1F" w:rsidRDefault="00045F1F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32E4" w:rsidRPr="001568A8" w:rsidRDefault="00762EB8" w:rsidP="00762E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232E4" w:rsidRPr="001568A8">
        <w:rPr>
          <w:rFonts w:ascii="Times New Roman" w:hAnsi="Times New Roman" w:cs="Times New Roman"/>
          <w:sz w:val="20"/>
          <w:szCs w:val="20"/>
        </w:rPr>
        <w:t xml:space="preserve">Приложение 2 </w:t>
      </w:r>
    </w:p>
    <w:p w:rsidR="00D232E4" w:rsidRPr="001568A8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568A8">
        <w:rPr>
          <w:rFonts w:ascii="Times New Roman" w:hAnsi="Times New Roman" w:cs="Times New Roman"/>
          <w:sz w:val="20"/>
          <w:szCs w:val="20"/>
        </w:rPr>
        <w:t>к приказу №  01-05-371/1</w:t>
      </w:r>
    </w:p>
    <w:p w:rsidR="00D232E4" w:rsidRPr="001568A8" w:rsidRDefault="00D232E4" w:rsidP="00D232E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568A8">
        <w:rPr>
          <w:rFonts w:ascii="Times New Roman" w:hAnsi="Times New Roman" w:cs="Times New Roman"/>
          <w:sz w:val="20"/>
          <w:szCs w:val="20"/>
        </w:rPr>
        <w:t>от  15.09.2023 г.</w:t>
      </w:r>
    </w:p>
    <w:p w:rsidR="00D232E4" w:rsidRDefault="00D232E4" w:rsidP="00D232E4">
      <w:pPr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предметно – методических комиссий </w:t>
      </w:r>
    </w:p>
    <w:p w:rsidR="00D232E4" w:rsidRDefault="00D232E4" w:rsidP="00D232E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проверке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 участников школьного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232E4" w:rsidRDefault="00D232E4" w:rsidP="00D232E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История, право, экономика, обществознание:</w:t>
      </w:r>
    </w:p>
    <w:p w:rsidR="00045F1F" w:rsidRDefault="00045F1F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-Фокина М.В.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Биология, химия, география, экология:</w:t>
      </w:r>
    </w:p>
    <w:p w:rsidR="00D232E4" w:rsidRDefault="00045F1F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Дворцова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Т.П.учитель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биологии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 учитель географии;</w:t>
      </w:r>
    </w:p>
    <w:p w:rsidR="00045F1F" w:rsidRDefault="00045F1F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Математика, физика, информатика и ИКТ: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Латышева Ю.Ю</w:t>
      </w:r>
      <w:r>
        <w:rPr>
          <w:rFonts w:ascii="Times New Roman" w:hAnsi="Times New Roman" w:cs="Times New Roman"/>
          <w:sz w:val="24"/>
          <w:szCs w:val="24"/>
        </w:rPr>
        <w:t>., учитель математики;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45F1F">
        <w:rPr>
          <w:rFonts w:ascii="Times New Roman" w:hAnsi="Times New Roman" w:cs="Times New Roman"/>
          <w:sz w:val="24"/>
          <w:szCs w:val="24"/>
        </w:rPr>
        <w:t>Гергердт</w:t>
      </w:r>
      <w:proofErr w:type="spellEnd"/>
      <w:r w:rsidR="00045F1F">
        <w:rPr>
          <w:rFonts w:ascii="Times New Roman" w:hAnsi="Times New Roman" w:cs="Times New Roman"/>
          <w:sz w:val="24"/>
          <w:szCs w:val="24"/>
        </w:rPr>
        <w:t xml:space="preserve">  Н.А.</w:t>
      </w:r>
      <w:r>
        <w:rPr>
          <w:rFonts w:ascii="Times New Roman" w:hAnsi="Times New Roman" w:cs="Times New Roman"/>
          <w:sz w:val="24"/>
          <w:szCs w:val="24"/>
        </w:rPr>
        <w:t>., учитель физики</w:t>
      </w:r>
      <w:r w:rsidR="00045F1F">
        <w:rPr>
          <w:rFonts w:ascii="Times New Roman" w:hAnsi="Times New Roman" w:cs="Times New Roman"/>
          <w:sz w:val="24"/>
          <w:szCs w:val="24"/>
        </w:rPr>
        <w:t>, информатики и  ИКТ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Латышева И.Н.</w:t>
      </w:r>
      <w:r>
        <w:rPr>
          <w:rFonts w:ascii="Times New Roman" w:hAnsi="Times New Roman" w:cs="Times New Roman"/>
          <w:sz w:val="24"/>
          <w:szCs w:val="24"/>
        </w:rPr>
        <w:t>., учитель начальных классов;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Русский язык, литература: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45F1F">
        <w:rPr>
          <w:rFonts w:ascii="Times New Roman" w:hAnsi="Times New Roman" w:cs="Times New Roman"/>
          <w:sz w:val="24"/>
          <w:szCs w:val="24"/>
        </w:rPr>
        <w:t>Гергердт</w:t>
      </w:r>
      <w:proofErr w:type="spellEnd"/>
      <w:r w:rsidR="00045F1F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Start"/>
      <w:r w:rsidR="00045F1F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русского языка и литературы;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Мамонтова  М.В.</w:t>
      </w:r>
      <w:r>
        <w:rPr>
          <w:rFonts w:ascii="Times New Roman" w:hAnsi="Times New Roman" w:cs="Times New Roman"/>
          <w:sz w:val="24"/>
          <w:szCs w:val="24"/>
        </w:rPr>
        <w:t>., учитель русского языка и литературы;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Латышева  И.Н.</w:t>
      </w:r>
      <w:r>
        <w:rPr>
          <w:rFonts w:ascii="Times New Roman" w:hAnsi="Times New Roman" w:cs="Times New Roman"/>
          <w:sz w:val="24"/>
          <w:szCs w:val="24"/>
        </w:rPr>
        <w:t>., учитель начальных классов;</w:t>
      </w:r>
    </w:p>
    <w:p w:rsidR="00D232E4" w:rsidRDefault="00D232E4" w:rsidP="00045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Иностранные языки: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Суслова  И.Н.</w:t>
      </w:r>
      <w:r>
        <w:rPr>
          <w:rFonts w:ascii="Times New Roman" w:hAnsi="Times New Roman" w:cs="Times New Roman"/>
          <w:sz w:val="24"/>
          <w:szCs w:val="24"/>
        </w:rPr>
        <w:t>., учитель английского языка.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Физическая культура, ОБЖ: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45F1F">
        <w:rPr>
          <w:rFonts w:ascii="Times New Roman" w:hAnsi="Times New Roman" w:cs="Times New Roman"/>
          <w:sz w:val="24"/>
          <w:szCs w:val="24"/>
        </w:rPr>
        <w:t>Дворцова</w:t>
      </w:r>
      <w:proofErr w:type="spellEnd"/>
      <w:r w:rsidR="00045F1F">
        <w:rPr>
          <w:rFonts w:ascii="Times New Roman" w:hAnsi="Times New Roman" w:cs="Times New Roman"/>
          <w:sz w:val="24"/>
          <w:szCs w:val="24"/>
        </w:rPr>
        <w:t xml:space="preserve">  Т.П.</w:t>
      </w:r>
      <w:r>
        <w:rPr>
          <w:rFonts w:ascii="Times New Roman" w:hAnsi="Times New Roman" w:cs="Times New Roman"/>
          <w:sz w:val="24"/>
          <w:szCs w:val="24"/>
        </w:rPr>
        <w:t>., учитель физической культуры;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Технология:</w:t>
      </w:r>
    </w:p>
    <w:p w:rsidR="00D232E4" w:rsidRDefault="00D232E4" w:rsidP="00D2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F1F">
        <w:rPr>
          <w:rFonts w:ascii="Times New Roman" w:hAnsi="Times New Roman" w:cs="Times New Roman"/>
          <w:sz w:val="24"/>
          <w:szCs w:val="24"/>
        </w:rPr>
        <w:t>Фокина  М.В.</w:t>
      </w:r>
      <w:r>
        <w:rPr>
          <w:rFonts w:ascii="Times New Roman" w:hAnsi="Times New Roman" w:cs="Times New Roman"/>
          <w:sz w:val="24"/>
          <w:szCs w:val="24"/>
        </w:rPr>
        <w:t>., учитель технологии.</w:t>
      </w:r>
    </w:p>
    <w:p w:rsidR="00D232E4" w:rsidRDefault="00D232E4" w:rsidP="00D232E4"/>
    <w:p w:rsidR="00520107" w:rsidRDefault="00520107"/>
    <w:sectPr w:rsidR="00520107" w:rsidSect="00520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32290"/>
    <w:multiLevelType w:val="hybridMultilevel"/>
    <w:tmpl w:val="4920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32E4"/>
    <w:rsid w:val="00045F1F"/>
    <w:rsid w:val="000A1AB2"/>
    <w:rsid w:val="002273E3"/>
    <w:rsid w:val="00520107"/>
    <w:rsid w:val="00762EB8"/>
    <w:rsid w:val="00D232E4"/>
    <w:rsid w:val="00E12421"/>
    <w:rsid w:val="00E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D232E4"/>
  </w:style>
  <w:style w:type="paragraph" w:styleId="a4">
    <w:name w:val="No Spacing"/>
    <w:link w:val="a3"/>
    <w:uiPriority w:val="1"/>
    <w:qFormat/>
    <w:rsid w:val="00D232E4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D232E4"/>
  </w:style>
  <w:style w:type="paragraph" w:styleId="a6">
    <w:name w:val="List Paragraph"/>
    <w:basedOn w:val="a"/>
    <w:link w:val="a5"/>
    <w:uiPriority w:val="34"/>
    <w:qFormat/>
    <w:rsid w:val="00D232E4"/>
    <w:pPr>
      <w:ind w:left="720"/>
      <w:contextualSpacing/>
    </w:pPr>
  </w:style>
  <w:style w:type="table" w:styleId="a7">
    <w:name w:val="Table Grid"/>
    <w:basedOn w:val="a1"/>
    <w:uiPriority w:val="59"/>
    <w:qFormat/>
    <w:rsid w:val="00D232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32</dc:creator>
  <cp:keywords/>
  <dc:description/>
  <cp:lastModifiedBy>user</cp:lastModifiedBy>
  <cp:revision>5</cp:revision>
  <dcterms:created xsi:type="dcterms:W3CDTF">2023-10-03T01:32:00Z</dcterms:created>
  <dcterms:modified xsi:type="dcterms:W3CDTF">2023-10-03T07:33:00Z</dcterms:modified>
</cp:coreProperties>
</file>